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255857E" w14:paraId="591DA618" wp14:textId="68D1DADD">
      <w:pPr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VADEMECUM -</w:t>
      </w:r>
      <w:r w:rsidRPr="6255857E" w:rsidR="3060C36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QUESITI -</w:t>
      </w:r>
      <w:r w:rsidRPr="6255857E" w:rsidR="4CB75BA4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CIRCA L’APPLICAZIONE DELL’ART. 5 “MANIFESTAZIONE DEL CONSENSO AL TRATTAMENTO SANITARIO DEL VACCINO ANTI COVID-19 PER I SOGGETTI INCAPACI RICOVERATI PRESSO STRUTTURE SANITARIE ASSISTITE” DEL DECRETO-LEGGE 5 GENNAIO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2021,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N. 1 “ULTERIORI DISPOSIZIONI URGENTI IN MATERIA DI CONTENIMENTO E GESTIONE DELL’EMERGENZA EPIDEMIOLOGICA DA COVID-19”.</w:t>
      </w:r>
    </w:p>
    <w:p w:rsidR="6255857E" w:rsidP="6255857E" w:rsidRDefault="6255857E" w14:paraId="38525580" w14:textId="40C0EB91">
      <w:pPr>
        <w:pStyle w:val="Normal"/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</w:pPr>
    </w:p>
    <w:p xmlns:wp14="http://schemas.microsoft.com/office/word/2010/wordml" w:rsidP="6255857E" w14:paraId="65071D4F" wp14:textId="0970E537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L'art. 5 del DECRETO-LEGGE 5 gennaio 2021, n.1,</w:t>
      </w:r>
      <w:r w:rsidRPr="6255857E" w:rsidR="4118D916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prevede che sono abilitati a prestare il consenso informato: </w:t>
      </w:r>
    </w:p>
    <w:p xmlns:wp14="http://schemas.microsoft.com/office/word/2010/wordml" w:rsidP="6255857E" w14:paraId="44B5CF5A" wp14:textId="41CEA3B8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1.</w:t>
      </w:r>
      <w:r w:rsidRPr="6255857E" w:rsidR="392930A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gli interessati da soli i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n caso siano capaci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(a prescindere da problemi fisici quali cecità, problemi motori o altro da risolversi con modalità alternative quali audio-registrazioni o a mezzo di interpreti);</w:t>
      </w:r>
      <w:r w:rsidRPr="6255857E" w:rsidR="56FB139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30671B16" wp14:textId="53F8B729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2.</w:t>
      </w:r>
      <w:r w:rsidRPr="6255857E" w:rsidR="1A9141B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1A9141B4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gli</w:t>
      </w:r>
      <w:r w:rsidRPr="6255857E" w:rsidR="6982BFB7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interessati in caso di limitazione della capacità naturale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assistiti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da amministratore di sostegno, tutore o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curatore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;</w:t>
      </w:r>
      <w:r w:rsidRPr="6255857E" w:rsidR="6F2E4BA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6F2E4BA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21EED192" wp14:textId="4BC3CD78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3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.</w:t>
      </w:r>
      <w:r w:rsidRPr="6255857E" w:rsidR="1D7F6582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l'amministratore di sostegno e tutore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in caso di sostituzione necessaria nelle scelte mediche stabilita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ne</w:t>
      </w:r>
      <w:r w:rsidRPr="6255857E" w:rsidR="378E6E54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l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decret</w:t>
      </w:r>
      <w:r w:rsidRPr="6255857E" w:rsidR="25F523B0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o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di nomina o</w:t>
      </w:r>
      <w:r w:rsidRPr="6255857E" w:rsidR="7F795430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in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decreti integrativi successivi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;</w:t>
      </w:r>
      <w:r w:rsidRPr="6255857E" w:rsidR="494CC3A6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2F3461A0" wp14:textId="29471584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4.</w:t>
      </w:r>
      <w:r w:rsidRPr="6255857E" w:rsidR="6FBC4BB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il fiduciario designato dalla persona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(articolo 4 della legge 22 dicembre 2017, n. 219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);</w:t>
      </w:r>
      <w:r w:rsidRPr="6255857E" w:rsidR="29E188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29E1884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39BBD597" wp14:textId="6AD39F81">
      <w:pPr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5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.</w:t>
      </w:r>
      <w:r w:rsidRPr="6255857E" w:rsidR="299DFCE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direttori sanitari o i responsabili medici delle strutture e in loro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assenza</w:t>
      </w:r>
      <w:r w:rsidRPr="6255857E" w:rsidR="03767956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i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direttori sanitari delle ASL o i delegati di questi ultimi, in caso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di:</w:t>
      </w:r>
      <w:r w:rsidRPr="6255857E" w:rsidR="5CDF574E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A</w:t>
      </w:r>
      <w:r w:rsidRPr="6255857E" w:rsidR="6566AD4A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)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incapacità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naturale degli interessati privi di sostegno e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tutela</w:t>
      </w:r>
      <w:r w:rsidRPr="6255857E" w:rsidR="7300E166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;</w:t>
      </w:r>
      <w:r w:rsidRPr="6255857E" w:rsidR="4B3B5B76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B</w:t>
      </w:r>
      <w:r w:rsidRPr="6255857E" w:rsidR="106BD7B6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)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irreperibilità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dell’amministratore di sostegno o tutore </w:t>
      </w:r>
      <w:r w:rsidRPr="6255857E" w:rsidR="127A6E9B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(qualora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non siano in alcun modo reperibili per almeno 48 ore).</w:t>
      </w:r>
      <w:r w:rsidRPr="6255857E" w:rsidR="49BE4D03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67A31CF9" wp14:textId="0D49EF28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Quindi, in estrema sintesi, i responsabili delle strutture dovranno orientarsi distinguendo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quattro</w:t>
      </w:r>
      <w:r w:rsidRPr="6255857E" w:rsidR="4EE311F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casi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:</w:t>
      </w:r>
    </w:p>
    <w:p xmlns:wp14="http://schemas.microsoft.com/office/word/2010/wordml" w:rsidP="6255857E" w14:paraId="55C658F6" wp14:textId="1D46C847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)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Soggetto capace</w:t>
      </w:r>
      <w:r w:rsidRPr="6255857E" w:rsidR="543BE111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con riferimento a decisioni in ambito sanitario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(anche con </w:t>
      </w:r>
      <w:proofErr w:type="spellStart"/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e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s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empre per il 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s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o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g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g</w:t>
      </w:r>
      <w:r w:rsidRPr="6255857E" w:rsidR="329FD1F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etto inabilitato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)</w:t>
      </w:r>
      <w:r w:rsidRPr="6255857E" w:rsidR="61F4C9F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: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il consenso va chiesto </w:t>
      </w:r>
      <w:r w:rsidRPr="6255857E" w:rsidR="085282D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direttamente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al soggetto</w:t>
      </w:r>
      <w:r w:rsidRPr="6255857E" w:rsidR="38A24BC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;</w:t>
      </w:r>
    </w:p>
    <w:p xmlns:wp14="http://schemas.microsoft.com/office/word/2010/wordml" w:rsidP="6255857E" w14:paraId="38F25487" wp14:textId="323E6C6F">
      <w:pPr>
        <w:pStyle w:val="Normal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b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)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Soggetto incapace al quale è già nominato tutore/</w:t>
      </w:r>
      <w:proofErr w:type="spellStart"/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: va contattato il tutore o l’</w:t>
      </w:r>
      <w:proofErr w:type="spellStart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che esprimeranno il consenso ai sensi dell’art. 5 comma 1 del DL 1/2021</w:t>
      </w:r>
      <w:r w:rsidRPr="6255857E" w:rsidR="2C88BA1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e</w:t>
      </w:r>
      <w:r w:rsidRPr="6255857E" w:rsidR="2C88BA11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210822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comunque </w:t>
      </w:r>
      <w:r w:rsidRPr="6255857E" w:rsidR="2C88BA11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nel rispetto dell’articolo 3 della legge 219/</w:t>
      </w:r>
      <w:r w:rsidRPr="6255857E" w:rsidR="2C88BA11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2017</w:t>
      </w:r>
      <w:r w:rsidRPr="6255857E" w:rsidR="3327FC0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.</w:t>
      </w:r>
      <w:r w:rsidRPr="6255857E" w:rsidR="712352A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Vanno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verificate le D</w:t>
      </w:r>
      <w:r w:rsidRPr="6255857E" w:rsidR="701CF10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AT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e</w:t>
      </w:r>
      <w:r w:rsidRPr="6255857E" w:rsidR="29E0BD8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</w:t>
      </w:r>
      <w:r w:rsidRPr="6255857E" w:rsidR="79B9555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acquisite</w:t>
      </w:r>
      <w:r w:rsidRPr="6255857E" w:rsidR="79B9555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informazioni dal contesto </w:t>
      </w:r>
      <w:r w:rsidRPr="6255857E" w:rsidR="79B9555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famigliare </w:t>
      </w:r>
      <w:r w:rsidRPr="6255857E" w:rsidR="6202FEF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di</w:t>
      </w:r>
      <w:r w:rsidRPr="6255857E" w:rsidR="6202FEF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rife</w:t>
      </w:r>
      <w:r w:rsidRPr="6255857E" w:rsidR="6202FEF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rimento</w:t>
      </w:r>
      <w:r w:rsidRPr="6255857E" w:rsidR="2162F4C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,</w:t>
      </w:r>
      <w:r w:rsidRPr="6255857E" w:rsidR="0368189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e, se non emergono criticità,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procede a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vaccinazion</w:t>
      </w:r>
      <w:r w:rsidRPr="6255857E" w:rsidR="6D06033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e</w:t>
      </w:r>
      <w:r w:rsidRPr="6255857E" w:rsidR="4787C9C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con</w:t>
      </w:r>
      <w:r w:rsidRPr="6255857E" w:rsidR="5B57AC0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s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emplice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comunicazione al dipartimento di prevenzione sanitaria competente per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territorio.</w:t>
      </w:r>
      <w:r w:rsidRPr="6255857E" w:rsidR="73CC840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355CB05D" wp14:textId="25D73531">
      <w:pPr>
        <w:pStyle w:val="Normal"/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Se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il tutore/</w:t>
      </w:r>
      <w:proofErr w:type="spellStart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ads</w:t>
      </w:r>
      <w:proofErr w:type="spellEnd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è irreperibile per 48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ore</w:t>
      </w:r>
      <w:r w:rsidRPr="6255857E" w:rsidR="5585C61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sono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il direttore sanitario, o il responsabile medico della struttura in cui l'interessato è ricoverato o, in difetto, il direttore sanitario dell'ASL o suo delegato,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che devono procedere</w:t>
      </w:r>
      <w:r w:rsidRPr="6255857E" w:rsidR="5E11A324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(autonomamente)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nell’espressione del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consenso</w:t>
      </w:r>
      <w:r w:rsidRPr="6255857E" w:rsidR="76335385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332811F9" wp14:textId="1ED74948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)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Soggetto incapace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privo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di</w:t>
      </w:r>
      <w:r w:rsidRPr="6255857E" w:rsidR="712B9F97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tutore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/</w:t>
      </w:r>
      <w:proofErr w:type="spellStart"/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ads</w:t>
      </w:r>
      <w:proofErr w:type="spellEnd"/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(o tutore/</w:t>
      </w:r>
      <w:proofErr w:type="spellStart"/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ads</w:t>
      </w:r>
      <w:proofErr w:type="spellEnd"/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irreperibile)</w:t>
      </w:r>
      <w:r w:rsidRPr="6255857E" w:rsidR="2AFAE59F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ma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con familiari/parenti reperibili e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disponibili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:</w:t>
      </w:r>
      <w:r w:rsidRPr="6255857E" w:rsidR="30921C4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il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direttore sanitario, o il responsabile medico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della struttura in cui l'interessato è ricoverato o, in difetto, il direttore sanitario dell'ASL o suo delegato, devono procedere nell’espressione del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consenso</w:t>
      </w:r>
      <w:r w:rsidRPr="6255857E" w:rsidR="2FB1B80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documentando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che il soggetto è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incapace</w:t>
      </w:r>
      <w:r w:rsidRPr="6255857E" w:rsidR="32C7F39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esprimere il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consenso.</w:t>
      </w:r>
      <w:r w:rsidRPr="6255857E" w:rsidR="01AB5DE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Va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accertato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che</w:t>
      </w:r>
      <w:r w:rsidRPr="6255857E" w:rsidR="6A81268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il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trattamento vaccinale è idoneo ad assicurare la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migliore</w:t>
      </w:r>
      <w:r w:rsidRPr="6255857E" w:rsidR="10B3988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tutela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della salute della persona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ricoverata.</w:t>
      </w:r>
      <w:r w:rsidRPr="6255857E" w:rsidR="6D1643C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Vanno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verificate le Dat</w:t>
      </w:r>
      <w:r w:rsidRPr="6255857E" w:rsidR="025DAC3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(se presenti)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e sentiti </w:t>
      </w:r>
      <w:r w:rsidRPr="6255857E" w:rsidR="5386925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(</w:t>
      </w:r>
      <w:r w:rsidRPr="6255857E" w:rsidR="5386925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sempre)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familiari</w:t>
      </w:r>
      <w:r w:rsidRPr="6255857E" w:rsidR="3080A0B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indicati dal comma 3 dell’art.5</w:t>
      </w:r>
      <w:r w:rsidRPr="6255857E" w:rsidR="00D6810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:</w:t>
      </w:r>
    </w:p>
    <w:p xmlns:wp14="http://schemas.microsoft.com/office/word/2010/wordml" w:rsidP="76629BFE" w14:paraId="6D50633C" wp14:textId="08C1D678">
      <w:pPr>
        <w:ind w:firstLine="708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00D6810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-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se tutti </w:t>
      </w:r>
      <w:r w:rsidRPr="76629BFE" w:rsidR="40F8EEAB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i soggetti coinvolti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concordano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si procede a vaccinazione con semplice comunicazione al dipartimento di prevenzione sanitaria competente per territorio</w:t>
      </w:r>
      <w:r w:rsidRPr="76629BFE" w:rsidR="28BF956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. </w:t>
      </w:r>
      <w:r w:rsidRPr="76629BFE" w:rsidR="59AF95C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In tal caso non serve alcuna convalida del consenso da parte del GT.</w:t>
      </w:r>
    </w:p>
    <w:p xmlns:wp14="http://schemas.microsoft.com/office/word/2010/wordml" w:rsidP="76629BFE" w14:paraId="1A414FBF" wp14:textId="6AA33257">
      <w:pPr>
        <w:pStyle w:val="Normal"/>
        <w:ind w:left="0" w:firstLine="708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1386120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-</w:t>
      </w:r>
      <w:r w:rsidRPr="76629BFE" w:rsidR="1C8BE09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Se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i parenti si oppongono</w:t>
      </w:r>
      <w:r w:rsidRPr="76629BFE" w:rsidR="2EE56B9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,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il direttore sanitario, o il responsabile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medico</w:t>
      </w:r>
      <w:r w:rsidRPr="76629BFE" w:rsidR="3DF504B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della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struttura in cui l'interessato è ricoverato o, in difetto, il direttore sanitario dell'ASL o suo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delegato,</w:t>
      </w:r>
      <w:r w:rsidRPr="76629BFE" w:rsidR="5F9CBD4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può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ricorrere al giudice tutelare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.</w:t>
      </w:r>
      <w:r w:rsidRPr="76629BFE" w:rsidR="624E399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0300804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In questo caso il direttore sanitario non può manifestare il consenso e deve agire ex art. 3 comma 5 della legge 219/2017 e non si </w:t>
      </w:r>
      <w:r w:rsidRPr="76629BFE" w:rsidR="5CFA1D9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ricorre</w:t>
      </w:r>
      <w:r w:rsidRPr="76629BFE" w:rsidR="0300804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alla</w:t>
      </w:r>
      <w:r w:rsidRPr="76629BFE" w:rsidR="0300804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procedura di convalida di u</w:t>
      </w:r>
      <w:r w:rsidRPr="76629BFE" w:rsidR="644EAED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n consenso </w:t>
      </w:r>
      <w:proofErr w:type="spellStart"/>
      <w:proofErr w:type="spellEnd"/>
      <w:proofErr w:type="spellStart"/>
      <w:proofErr w:type="spellEnd"/>
    </w:p>
    <w:p xmlns:wp14="http://schemas.microsoft.com/office/word/2010/wordml" w:rsidP="76629BFE" w14:paraId="547974CE" wp14:textId="5B9AA7DB">
      <w:pPr>
        <w:pStyle w:val="Normal"/>
        <w:ind w:left="0" w:firstLine="0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d)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Soggetto incapace privo di tutore/</w:t>
      </w:r>
      <w:proofErr w:type="spellStart"/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(o tutore/</w:t>
      </w:r>
      <w:proofErr w:type="spellStart"/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irreperibile)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e</w:t>
      </w:r>
      <w:r w:rsidRPr="76629BFE" w:rsidR="4D715E61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con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familiari/parenti irreperibili o indisponibili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: </w:t>
      </w:r>
    </w:p>
    <w:p xmlns:wp14="http://schemas.microsoft.com/office/word/2010/wordml" w:rsidP="6255857E" w14:paraId="3A7891D6" wp14:textId="11AE9EFA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il direttore sanitario, o il responsabile medico della struttura in cui l'interessato è ricoverato o, in difetto, il direttore sanitario dell'ASL o suo delegato, devono procedere nell’espressione del consenso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</w:t>
      </w:r>
      <w:r w:rsidRPr="6255857E" w:rsidR="4E6CF6A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ocumentando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che il soggetto è incapace di esprimer</w:t>
      </w:r>
      <w:r w:rsidRPr="6255857E" w:rsidR="3EE1934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lo </w:t>
      </w:r>
      <w:r w:rsidRPr="6255857E" w:rsidR="5FF1291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e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</w:t>
      </w:r>
      <w:r w:rsidRPr="6255857E" w:rsidR="0E96680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ando atto del fatto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che i familiari s</w:t>
      </w:r>
      <w:r w:rsidRPr="6255857E" w:rsidR="0913405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ia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no irreperibili 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indisponibili</w:t>
      </w:r>
      <w:r w:rsidRPr="6255857E" w:rsidR="2552A69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,</w:t>
      </w:r>
      <w:r w:rsidRPr="6255857E" w:rsidR="040C355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accertando</w:t>
      </w:r>
      <w:r w:rsidRPr="6255857E" w:rsidR="162E0E8E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documentando</w:t>
      </w:r>
      <w:r w:rsidRPr="6255857E" w:rsidR="3A6D460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, altresì,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che</w:t>
      </w:r>
      <w:r w:rsidRPr="6255857E" w:rsidR="3014E31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il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trattamento vaccinale è idoneo ad assicurare la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migliore</w:t>
      </w:r>
      <w:r w:rsidRPr="6255857E" w:rsidR="0E429E6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tutela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della salute della persona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ricoverata</w:t>
      </w:r>
    </w:p>
    <w:p xmlns:wp14="http://schemas.microsoft.com/office/word/2010/wordml" w:rsidP="6255857E" w14:paraId="0E79A66C" wp14:textId="61A90232">
      <w:pPr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</w:pP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In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questo caso occorre chiedere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convalida al giudice 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tutelare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.</w:t>
      </w:r>
      <w:r w:rsidRPr="6255857E" w:rsidR="6995F996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2D4EAEE6" wp14:textId="41673852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Più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nel dettaglio si precisa che:</w:t>
      </w:r>
    </w:p>
    <w:p xmlns:wp14="http://schemas.microsoft.com/office/word/2010/wordml" w:rsidP="6255857E" w14:paraId="355C7D40" wp14:textId="2A3C509E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1)</w:t>
      </w:r>
      <w:r w:rsidRPr="6255857E" w:rsidR="30AE17C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il soggetto è incapace ed è stato nominato un tutore o amministratore di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sostegno</w:t>
      </w:r>
      <w:r w:rsidRPr="6255857E" w:rsidR="03CA1D0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il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responsabile della struttura deve cercare per almeno 48 ore il tutore/</w:t>
      </w:r>
      <w:proofErr w:type="spellStart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6255857E" w:rsidR="0E6EC31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</w:t>
      </w:r>
      <w:r w:rsidRPr="6255857E" w:rsidR="47AD705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ando atto del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le ricerche effettuate. Se il tutore/</w:t>
      </w:r>
      <w:proofErr w:type="spellStart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è reperibile spetta a lui esprimere il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consenso</w:t>
      </w:r>
      <w:r w:rsidRPr="6255857E" w:rsidR="163DCA7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. S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il tutore/</w:t>
      </w:r>
      <w:proofErr w:type="spellStart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è irreperibile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per 48 ore, il direttore sanitario o responsabile medico o direttore sanitario della ASL o suo delegato,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assume</w:t>
      </w:r>
      <w:r w:rsidRPr="6255857E" w:rsidR="2B16D37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1"/>
          <w:iCs w:val="1"/>
          <w:noProof w:val="0"/>
          <w:color w:val="auto"/>
          <w:sz w:val="28"/>
          <w:szCs w:val="28"/>
          <w:lang w:val="it-IT"/>
        </w:rPr>
        <w:t>ex</w:t>
      </w:r>
      <w:r w:rsidRPr="6255857E" w:rsidR="4AA65CC9">
        <w:rPr>
          <w:rFonts w:ascii="Garamond" w:hAnsi="Garamond" w:eastAsia="Garamond" w:cs="Garamond"/>
          <w:b w:val="0"/>
          <w:bCs w:val="0"/>
          <w:i w:val="1"/>
          <w:iCs w:val="1"/>
          <w:noProof w:val="0"/>
          <w:color w:val="auto"/>
          <w:sz w:val="28"/>
          <w:szCs w:val="28"/>
          <w:lang w:val="it-IT"/>
        </w:rPr>
        <w:t xml:space="preserve"> lege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la funzione di amministratore di sostegno dell’interessato.</w:t>
      </w:r>
    </w:p>
    <w:p xmlns:wp14="http://schemas.microsoft.com/office/word/2010/wordml" w:rsidP="6255857E" w14:paraId="418CADA3" wp14:textId="4164C1A6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2)</w:t>
      </w:r>
      <w:r w:rsidRPr="6255857E" w:rsidR="0B9B319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In tale caso il direttore sanitario o responsabile medico o direttore sanitario della ASL o suo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delegato</w:t>
      </w:r>
      <w:r w:rsidRPr="6255857E" w:rsidR="2089636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NON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è un amministratore di sostegno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, non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deve</w:t>
      </w:r>
      <w:r w:rsidRPr="6255857E" w:rsidR="76359986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prestare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giuramento né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deve</w:t>
      </w:r>
      <w:r w:rsidRPr="6255857E" w:rsidR="4BBAB42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rendicontare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la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sua</w:t>
      </w:r>
      <w:r w:rsidRPr="6255857E" w:rsidR="7836B6C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attività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gestoria che si riduce alla prestazione del consenso per la vaccinazione anti COVID-19.</w:t>
      </w:r>
    </w:p>
    <w:p xmlns:wp14="http://schemas.microsoft.com/office/word/2010/wordml" w:rsidP="6255857E" w14:paraId="0F9E3CD6" wp14:textId="505AD8D6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3)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I familiari sono da sentire sempre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ai sensi del comma 3 dell'art. 5 del D.L. 1/2021, "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ove già noti"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: vanno sentiti il coniuge, la persona parte di unione civile o stabilmente convivente </w:t>
      </w:r>
      <w:r w:rsidRPr="6255857E" w:rsidR="24E8B763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e i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parent</w:t>
      </w:r>
      <w:r w:rsidRPr="6255857E" w:rsidR="3612E26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</w:t>
      </w:r>
      <w:r w:rsidRPr="6255857E" w:rsidR="3DFC126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più prossi</w:t>
      </w:r>
      <w:r w:rsidRPr="6255857E" w:rsidR="47A1F5C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mi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entro il terzo grado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, prima di prestare il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consenso.</w:t>
      </w:r>
    </w:p>
    <w:p xmlns:wp14="http://schemas.microsoft.com/office/word/2010/wordml" w:rsidP="6255857E" w14:paraId="3BFCF29A" wp14:textId="491CE09A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38C9180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03D8035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Va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6255857E" w:rsidR="03D80354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riportato 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l’esito</w:t>
      </w: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del colloquio e la volontà espressa dal</w:t>
      </w:r>
      <w:r w:rsidRPr="6255857E" w:rsidR="3D7D9F5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prossimo congiunto.</w:t>
      </w:r>
    </w:p>
    <w:p xmlns:wp14="http://schemas.microsoft.com/office/word/2010/wordml" w:rsidP="6255857E" w14:paraId="3961F9D7" wp14:textId="4F600FD3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4) Il direttore sanitario, o il responsabile medico della struttura in cui l'interessato è ricoverato o, in difetto, il direttore sanitario dell'ASL o suo delegato,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non possono esprimere il consenso in difformità d</w:t>
      </w:r>
      <w:r w:rsidRPr="76629BFE" w:rsidR="20ADE57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e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lla volontà </w:t>
      </w:r>
      <w:r w:rsidRPr="76629BFE" w:rsidR="5F53B8A3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dell’interessato (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espressa di persona</w:t>
      </w:r>
      <w:r w:rsidRPr="76629BFE" w:rsidR="43694F5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,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ove possibile</w:t>
      </w:r>
      <w:r w:rsidRPr="76629BFE" w:rsidR="3681E82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,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oppure nelle Dat)</w:t>
      </w:r>
      <w:r w:rsidRPr="76629BFE" w:rsidR="0504728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.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Qualora difettino volontà attuali o anticipate, il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direttore sanitario, o il responsabile medico della struttura in cui l'interessato è ricoverato o, in difetto, il direttore sanitario dell'ASL o suo delegato, non possono esprimere il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consenso</w:t>
      </w:r>
      <w:r w:rsidRPr="76629BFE" w:rsidR="389EAE0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in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difformità da quella dei familiari.</w:t>
      </w:r>
    </w:p>
    <w:p xmlns:wp14="http://schemas.microsoft.com/office/word/2010/wordml" w:rsidP="76629BFE" w14:paraId="19D093A9" wp14:textId="57F9279C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039A474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5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) Qualora non sia stato nominato alcun tutore o </w:t>
      </w:r>
      <w:proofErr w:type="spellStart"/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ads</w:t>
      </w:r>
      <w:proofErr w:type="spellEnd"/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, e in assenza di Disposizioni Anticipate di Trattamento e di irreperibilità o in mancanza dei parenti (comma 5), il consenso al trattamento vaccinale viene sottoscritto dal direttore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sanitario,</w:t>
      </w:r>
      <w:r w:rsidRPr="76629BFE" w:rsidR="6606F2AA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responsabile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medico o direttore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sanitario</w:t>
      </w:r>
      <w:r w:rsidRPr="76629BFE" w:rsidR="3171D42B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della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ASL o suo delegato.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Tale consenso va COMUNICATO IMMEDIATAMENTE, per la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convalida,</w:t>
      </w:r>
      <w:r w:rsidRPr="76629BFE" w:rsidR="3235712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al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Giudice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Tutelare</w:t>
      </w:r>
      <w:r w:rsidRPr="76629BFE" w:rsidR="4CD7E6A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competente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 per territorio sulla struttura stessa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, unitamente alla documentazione comprovante la sussistenza dei presupposti di cui ai commi 1, 2 e 3, attraverso posta elettronica certificata, dalla direzione della struttura in cui l'interessato è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ricoverato.</w:t>
      </w:r>
      <w:r w:rsidRPr="76629BFE" w:rsidR="20E8579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Tale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consenso deve essere convalidato dal Giudice Tutelare prima di procedere alla vaccinazione. </w:t>
      </w:r>
    </w:p>
    <w:p xmlns:wp14="http://schemas.microsoft.com/office/word/2010/wordml" w:rsidP="76629BFE" w14:paraId="4FD29AF1" wp14:textId="1B8095AB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483EEA0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6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)</w:t>
      </w:r>
      <w:r w:rsidRPr="76629BFE" w:rsidR="23A35226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Dal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momento della trasmissione via </w:t>
      </w:r>
      <w:proofErr w:type="spellStart"/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pec</w:t>
      </w:r>
      <w:proofErr w:type="spellEnd"/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della richiesta di convalida il direttore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sanitario,</w:t>
      </w:r>
      <w:r w:rsidRPr="76629BFE" w:rsidR="70C9BAB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responsabile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medico o direttore sanitario della ASL o suo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delegato</w:t>
      </w:r>
      <w:r w:rsidRPr="76629BFE" w:rsidR="3AB317E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la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struttura residenziale, che ha trasmesso la richiesta, d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 xml:space="preserve">eve attendere il provvedimento del giudice tutelare per un massimo di 96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ore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.</w:t>
      </w:r>
      <w:r w:rsidRPr="76629BFE" w:rsidR="2814E608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Se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nelle 96 ore arriva il decreto di convalida si può procedere immediatamente alla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vaccinazione.</w:t>
      </w:r>
      <w:r w:rsidRPr="76629BFE" w:rsidR="01106816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proofErr w:type="gramStart"/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Viceversa</w:t>
      </w:r>
      <w:proofErr w:type="gramEnd"/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se nelle 96 ore arriva un provvedimento di diniego della convalida non si può procedere alla vaccinazione.</w:t>
      </w:r>
      <w:r w:rsidRPr="76629BFE" w:rsidR="4EE7CB26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Se dopo le 96 ore non arriva alcun decreto di convalida il consenso espresso dal direttore sanitario, responsabile medico o direttore sanitario della ASL o suo delegato diventa definitivo e si può procedere alla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vaccinazione.</w:t>
      </w:r>
      <w:r w:rsidRPr="76629BFE" w:rsidR="0F3EBF65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xmlns:wp14="http://schemas.microsoft.com/office/word/2010/wordml" w:rsidP="6255857E" w14:paraId="6FBC2EEE" wp14:textId="7E3364DB">
      <w:pPr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</w:pP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N.B</w:t>
      </w:r>
      <w:r w:rsidRPr="6255857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. Passate le 96 ore qualunque provvedimento arrivi dal giudice tutelare (anche di diniego della convalida) è privo di efficacia.</w:t>
      </w:r>
    </w:p>
    <w:p xmlns:wp14="http://schemas.microsoft.com/office/word/2010/wordml" w:rsidP="76629BFE" w14:paraId="71491171" wp14:textId="30ED286D">
      <w:pPr>
        <w:jc w:val="both"/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73AAC1D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7</w:t>
      </w:r>
      <w:r w:rsidRPr="76629BFE" w:rsidR="4AA65CC9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lang w:val="it-IT"/>
        </w:rPr>
        <w:t>) Va ricordato che l’inabilitato (persona a cui è stato nominato un curatore) esprime direttamente il consenso (come previsto dal comma 4 art. 3 legge 219/2017).</w:t>
      </w:r>
    </w:p>
    <w:p xmlns:wp14="http://schemas.microsoft.com/office/word/2010/wordml" w:rsidP="76629BFE" w14:paraId="0B386EBC" wp14:textId="0589ACC7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Pertanto,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benché</w:t>
      </w:r>
      <w:r w:rsidRPr="76629BFE" w:rsidR="15A555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il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DL 1/2021 richiami anche la figura del curatore si deve ritenere che il curatore interverrà solo nell’assistenza al ricoverato per aiutarlo ad adottare una scelta sulla vaccinazione. </w:t>
      </w:r>
      <w:r w:rsidRPr="76629BFE" w:rsidR="44F5620F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In conclusione,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i direttori sanitari o i responsabili medici delle strutture e in loro assenza i direttori sanitari delle ASL o i delegati si dovranno rivolgere al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giudice</w:t>
      </w:r>
      <w:r w:rsidRPr="76629BFE" w:rsidR="7AF85047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(COMMA 5 ART. 5 D.L. 1/21)</w:t>
      </w:r>
    </w:p>
    <w:p xmlns:wp14="http://schemas.microsoft.com/office/word/2010/wordml" w:rsidP="6255857E" w14:paraId="55002631" wp14:textId="537D3B36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</w:p>
    <w:p xmlns:wp14="http://schemas.microsoft.com/office/word/2010/wordml" w:rsidP="6255857E" w14:paraId="13D0DD46" wp14:textId="4CF1359B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[La comunicazione avviene attraverso posta elettronica certificata, indicando quale oggetto della PEC la seguente dicitura: “CONVALIDA CONSENSO VACCINO ANTI COVID-19 per </w:t>
      </w:r>
      <w:proofErr w:type="spellStart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xxxx</w:t>
      </w:r>
      <w:proofErr w:type="spellEnd"/>
      <w:r w:rsidRPr="6255857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”, </w:t>
      </w:r>
    </w:p>
    <w:p w:rsidR="4AA65CC9" w:rsidP="76629BFE" w:rsidRDefault="4AA65CC9" w14:paraId="7A5281D0" w14:textId="28082CB5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agli indirizzi di seguito in</w:t>
      </w:r>
      <w:r w:rsidRPr="76629BFE" w:rsidR="4AA65CC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dicati:</w:t>
      </w:r>
      <w:r w:rsidRPr="76629BFE" w:rsidR="4C31958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</w:p>
    <w:p w:rsidR="7D33B0DC" w:rsidP="23EAABD7" w:rsidRDefault="7D33B0DC" w14:paraId="269DABE1" w14:textId="07316EC3">
      <w:pPr>
        <w:pStyle w:val="Normal"/>
        <w:spacing w:line="257" w:lineRule="auto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  <w:r w:rsidRPr="23EAABD7" w:rsidR="7D33B0DC">
        <w:rPr>
          <w:rFonts w:ascii="Garamond" w:hAnsi="Garamond" w:eastAsia="Garamond" w:cs="Garamond"/>
          <w:b w:val="1"/>
          <w:bCs w:val="1"/>
          <w:i w:val="0"/>
          <w:iCs w:val="0"/>
          <w:noProof w:val="0"/>
          <w:color w:val="auto"/>
          <w:sz w:val="28"/>
          <w:szCs w:val="28"/>
          <w:u w:val="single"/>
          <w:lang w:val="it-IT"/>
        </w:rPr>
        <w:t>TRIBUNALE di PISA</w:t>
      </w:r>
      <w:r w:rsidRPr="23EAABD7" w:rsidR="7D33B0DC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>:</w:t>
      </w:r>
      <w:r w:rsidRPr="23EAABD7" w:rsidR="09712AC1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  <w:t xml:space="preserve"> </w:t>
      </w:r>
      <w:r w:rsidRPr="23EAABD7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PEC: </w:t>
      </w:r>
      <w:hyperlink r:id="R1f23a15ab4994183">
        <w:r w:rsidRPr="23EAABD7" w:rsidR="7D33B0DC">
          <w:rPr>
            <w:rStyle w:val="Hyperlink"/>
            <w:rFonts w:ascii="Garamond" w:hAnsi="Garamond" w:eastAsia="Garamond" w:cs="Garamond"/>
            <w:strike w:val="0"/>
            <w:dstrike w:val="0"/>
            <w:noProof w:val="0"/>
            <w:sz w:val="28"/>
            <w:szCs w:val="28"/>
            <w:lang w:val="it-IT"/>
          </w:rPr>
          <w:t>volgiurisdizione.tribunale.pisa@giustizia.it</w:t>
        </w:r>
      </w:hyperlink>
      <w:r w:rsidRPr="23EAABD7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; </w:t>
      </w:r>
      <w:r w:rsidRPr="23EAABD7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>al fine</w:t>
      </w:r>
      <w:r w:rsidRPr="23EAABD7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 di agevolare la soluzione di eventuali criticità, potranno essere contattati i seguenti numeri: cancelleria: </w:t>
      </w:r>
    </w:p>
    <w:p w:rsidR="7D33B0DC" w:rsidP="76629BFE" w:rsidRDefault="7D33B0DC" w14:paraId="5C1B4BFB" w14:textId="73AFA3DE">
      <w:pPr>
        <w:spacing w:line="257" w:lineRule="auto"/>
        <w:jc w:val="both"/>
      </w:pPr>
      <w:r w:rsidRPr="76629BFE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>050513618 Grassi Cecilia</w:t>
      </w:r>
    </w:p>
    <w:p w:rsidR="7D33B0DC" w:rsidP="76629BFE" w:rsidRDefault="7D33B0DC" w14:paraId="7B082F07" w14:textId="3FC88A94">
      <w:pPr>
        <w:spacing w:line="257" w:lineRule="auto"/>
        <w:jc w:val="both"/>
      </w:pPr>
      <w:r w:rsidRPr="76629BFE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050513707 Messicani Fiorenza </w:t>
      </w:r>
    </w:p>
    <w:p w:rsidR="7D33B0DC" w:rsidP="76629BFE" w:rsidRDefault="7D33B0DC" w14:paraId="71E5088A" w14:textId="66897955">
      <w:pPr>
        <w:spacing w:line="257" w:lineRule="auto"/>
        <w:jc w:val="both"/>
      </w:pPr>
      <w:r w:rsidRPr="76629BFE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>050513706 Tongiani Emilia</w:t>
      </w:r>
    </w:p>
    <w:p w:rsidR="7D33B0DC" w:rsidP="76629BFE" w:rsidRDefault="7D33B0DC" w14:paraId="1EF1CE27" w14:textId="632079DE">
      <w:pPr>
        <w:spacing w:line="257" w:lineRule="auto"/>
        <w:jc w:val="both"/>
      </w:pPr>
      <w:r w:rsidRPr="76629BFE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050513730 Stefanini Lisa </w:t>
      </w:r>
    </w:p>
    <w:p w:rsidR="7D33B0DC" w:rsidP="76629BFE" w:rsidRDefault="7D33B0DC" w14:paraId="6FBC3449" w14:textId="0AF209CF">
      <w:pPr>
        <w:spacing w:line="257" w:lineRule="auto"/>
        <w:jc w:val="both"/>
      </w:pPr>
      <w:r w:rsidRPr="76629BFE" w:rsidR="7D33B0DC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050513720 Tartariello Alessandra </w:t>
      </w:r>
    </w:p>
    <w:p w:rsidR="7FB4FB5E" w:rsidP="23EAABD7" w:rsidRDefault="7FB4FB5E" w14:paraId="4836129D" w14:textId="40A85784">
      <w:pPr>
        <w:bidi w:val="0"/>
        <w:spacing w:before="0" w:beforeAutospacing="off" w:after="160" w:afterAutospacing="off" w:line="257" w:lineRule="auto"/>
        <w:ind/>
        <w:jc w:val="both"/>
        <w:rPr>
          <w:rFonts w:ascii="Garamond" w:hAnsi="Garamond" w:eastAsia="Garamond" w:cs="Garamond"/>
          <w:noProof w:val="0"/>
          <w:sz w:val="28"/>
          <w:szCs w:val="28"/>
          <w:lang w:val="it-IT"/>
        </w:rPr>
      </w:pPr>
      <w:r w:rsidRPr="23EAABD7" w:rsidR="5A93BAFA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it-IT"/>
        </w:rPr>
        <w:t>TRIBUNALE DI MASSA:</w:t>
      </w:r>
      <w:r w:rsidRPr="23EAABD7" w:rsidR="7D33B0DC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it-IT"/>
        </w:rPr>
        <w:t xml:space="preserve"> </w:t>
      </w:r>
      <w:r w:rsidRPr="23EAABD7" w:rsidR="7FB4FB5E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PEC: </w:t>
      </w:r>
      <w:hyperlink r:id="R595c8a7ad53a4a23">
        <w:r w:rsidRPr="23EAABD7" w:rsidR="7FB4FB5E">
          <w:rPr>
            <w:rStyle w:val="Hyperlink"/>
            <w:rFonts w:ascii="Garamond" w:hAnsi="Garamond" w:eastAsia="Garamond" w:cs="Garamond"/>
            <w:noProof w:val="0"/>
            <w:sz w:val="28"/>
            <w:szCs w:val="28"/>
            <w:lang w:val="it-IT"/>
          </w:rPr>
          <w:t>volgiurisdizione.tribunale.massa@giustizia.it</w:t>
        </w:r>
      </w:hyperlink>
      <w:r w:rsidRPr="23EAABD7" w:rsidR="7FB4FB5E">
        <w:rPr>
          <w:rFonts w:ascii="Garamond" w:hAnsi="Garamond" w:eastAsia="Garamond" w:cs="Garamond"/>
          <w:noProof w:val="0"/>
          <w:sz w:val="28"/>
          <w:szCs w:val="28"/>
          <w:lang w:val="it-IT"/>
        </w:rPr>
        <w:t>; al fine di agevolare la soluzione di eventuali criticità, potr</w:t>
      </w:r>
      <w:r w:rsidRPr="23EAABD7" w:rsidR="26F6CE36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à </w:t>
      </w:r>
      <w:r w:rsidRPr="23EAABD7" w:rsidR="7FB4FB5E">
        <w:rPr>
          <w:rFonts w:ascii="Garamond" w:hAnsi="Garamond" w:eastAsia="Garamond" w:cs="Garamond"/>
          <w:noProof w:val="0"/>
          <w:sz w:val="28"/>
          <w:szCs w:val="28"/>
          <w:lang w:val="it-IT"/>
        </w:rPr>
        <w:t>essere contattat</w:t>
      </w:r>
      <w:r w:rsidRPr="23EAABD7" w:rsidR="21A6281A">
        <w:rPr>
          <w:rFonts w:ascii="Garamond" w:hAnsi="Garamond" w:eastAsia="Garamond" w:cs="Garamond"/>
          <w:noProof w:val="0"/>
          <w:sz w:val="28"/>
          <w:szCs w:val="28"/>
          <w:lang w:val="it-IT"/>
        </w:rPr>
        <w:t>o</w:t>
      </w:r>
      <w:r w:rsidRPr="23EAABD7" w:rsidR="7FB4FB5E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 i</w:t>
      </w:r>
      <w:r w:rsidRPr="23EAABD7" w:rsidR="0C2CD98D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l seguente numero di cancelleria 0585818110 Enzo </w:t>
      </w:r>
      <w:proofErr w:type="spellStart"/>
      <w:r w:rsidRPr="23EAABD7" w:rsidR="0C2CD98D">
        <w:rPr>
          <w:rFonts w:ascii="Garamond" w:hAnsi="Garamond" w:eastAsia="Garamond" w:cs="Garamond"/>
          <w:noProof w:val="0"/>
          <w:sz w:val="28"/>
          <w:szCs w:val="28"/>
          <w:lang w:val="it-IT"/>
        </w:rPr>
        <w:t>Bogazzi</w:t>
      </w:r>
      <w:proofErr w:type="spellEnd"/>
      <w:r w:rsidRPr="23EAABD7" w:rsidR="0C2CD98D">
        <w:rPr>
          <w:rFonts w:ascii="Garamond" w:hAnsi="Garamond" w:eastAsia="Garamond" w:cs="Garamond"/>
          <w:noProof w:val="0"/>
          <w:sz w:val="28"/>
          <w:szCs w:val="28"/>
          <w:lang w:val="it-IT"/>
        </w:rPr>
        <w:t xml:space="preserve">. </w:t>
      </w:r>
      <w:proofErr w:type="spellStart"/>
      <w:proofErr w:type="spellEnd"/>
    </w:p>
    <w:p w:rsidR="51528101" w:rsidP="23EAABD7" w:rsidRDefault="51528101" w14:paraId="160C3C75" w14:textId="0E47A225">
      <w:pPr>
        <w:pStyle w:val="Normal"/>
        <w:bidi w:val="0"/>
        <w:spacing w:before="0" w:beforeAutospacing="off" w:after="160" w:afterAutospacing="off" w:line="257" w:lineRule="auto"/>
        <w:ind w:left="0" w:right="0"/>
        <w:jc w:val="both"/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</w:pPr>
      <w:r w:rsidRPr="23EAABD7" w:rsidR="51528101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it-IT"/>
        </w:rPr>
        <w:t>TRIBUNALE DI LUCCA</w:t>
      </w:r>
      <w:r w:rsidRPr="23EAABD7" w:rsidR="450AF40A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it-IT"/>
        </w:rPr>
        <w:t xml:space="preserve">: </w:t>
      </w:r>
      <w:r w:rsidRPr="23EAABD7" w:rsidR="51528101"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  <w:t xml:space="preserve">PEC:  </w:t>
      </w:r>
      <w:hyperlink r:id="R0e03011328734c8e">
        <w:r w:rsidRPr="23EAABD7" w:rsidR="51528101">
          <w:rPr>
            <w:rStyle w:val="Hyperlink"/>
            <w:rFonts w:ascii="Garamond" w:hAnsi="Garamond" w:eastAsia="Garamond" w:cs="Garamond"/>
            <w:b w:val="0"/>
            <w:bCs w:val="0"/>
            <w:noProof w:val="0"/>
            <w:sz w:val="28"/>
            <w:szCs w:val="28"/>
            <w:lang w:val="it-IT"/>
          </w:rPr>
          <w:t>volgiurisdizione.tribunale.lucca@giustizia.it</w:t>
        </w:r>
      </w:hyperlink>
      <w:r w:rsidRPr="23EAABD7" w:rsidR="51528101"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  <w:t xml:space="preserve">; al fine di agevolare la soluzione di eventuali criticità, potrà essere contattato il </w:t>
      </w:r>
      <w:r w:rsidRPr="23EAABD7" w:rsidR="51528101"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  <w:t xml:space="preserve">seguente numero di cancelleria </w:t>
      </w:r>
      <w:proofErr w:type="gramStart"/>
      <w:r w:rsidRPr="23EAABD7" w:rsidR="51528101"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  <w:t xml:space="preserve">0583523296 </w:t>
      </w:r>
      <w:r w:rsidRPr="23EAABD7" w:rsidR="2960CBE2"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  <w:t xml:space="preserve"> </w:t>
      </w:r>
      <w:r w:rsidRPr="23EAABD7" w:rsidR="51528101"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  <w:t>Dott.ssa</w:t>
      </w:r>
      <w:proofErr w:type="gramEnd"/>
      <w:r w:rsidRPr="23EAABD7" w:rsidR="51528101">
        <w:rPr>
          <w:rFonts w:ascii="Garamond" w:hAnsi="Garamond" w:eastAsia="Garamond" w:cs="Garamond"/>
          <w:b w:val="0"/>
          <w:bCs w:val="0"/>
          <w:noProof w:val="0"/>
          <w:sz w:val="28"/>
          <w:szCs w:val="28"/>
          <w:lang w:val="it-IT"/>
        </w:rPr>
        <w:t xml:space="preserve"> ILARIA DAVINI.</w:t>
      </w:r>
    </w:p>
    <w:p w:rsidR="19391F10" w:rsidP="23EAABD7" w:rsidRDefault="19391F10" w14:paraId="54E70EB7" w14:textId="3C95D8B9">
      <w:pPr>
        <w:pStyle w:val="Normal"/>
        <w:bidi w:val="0"/>
        <w:spacing w:before="0" w:beforeAutospacing="off" w:after="160" w:afterAutospacing="off" w:line="257" w:lineRule="auto"/>
        <w:ind w:left="0" w:right="0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</w:pPr>
      <w:r w:rsidRPr="23EAABD7" w:rsidR="19391F10">
        <w:rPr>
          <w:rFonts w:ascii="Garamond" w:hAnsi="Garamond" w:eastAsia="Garamond" w:cs="Garamond"/>
          <w:b w:val="1"/>
          <w:bCs w:val="1"/>
          <w:noProof w:val="0"/>
          <w:sz w:val="28"/>
          <w:szCs w:val="28"/>
          <w:lang w:val="it-IT"/>
        </w:rPr>
        <w:t>TRIBUNALE DI LIVORNO:</w:t>
      </w:r>
      <w:r w:rsidRPr="23EAABD7" w:rsidR="19391F10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 xml:space="preserve"> PEC </w:t>
      </w:r>
      <w:hyperlink r:id="R92d3103cc18541ca">
        <w:r w:rsidRPr="23EAABD7" w:rsidR="19391F10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noProof w:val="0"/>
            <w:sz w:val="28"/>
            <w:szCs w:val="28"/>
            <w:lang w:val="it-IT"/>
          </w:rPr>
          <w:t>civile.tribunale.livorno@giustziacert.it</w:t>
        </w:r>
      </w:hyperlink>
      <w:r w:rsidRPr="23EAABD7" w:rsidR="19391F10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8"/>
          <w:szCs w:val="28"/>
          <w:lang w:val="it-IT"/>
        </w:rPr>
        <w:t>; al fine di agevolare la soluzione di eventuali criticità, potranno essere con</w:t>
      </w:r>
      <w:r w:rsidRPr="23EAABD7" w:rsidR="383DC742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8"/>
          <w:szCs w:val="28"/>
          <w:lang w:val="it-IT"/>
        </w:rPr>
        <w:t xml:space="preserve">tattati i seguenti numeri di cellulare </w:t>
      </w:r>
      <w:r w:rsidRPr="23EAABD7" w:rsidR="383DC74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>339 4832466</w:t>
      </w:r>
      <w:r w:rsidRPr="23EAABD7" w:rsidR="4A203966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 xml:space="preserve"> </w:t>
      </w:r>
      <w:r w:rsidRPr="23EAABD7" w:rsidR="383DC74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 xml:space="preserve">dott. ANTONELLA GIANNELLI; 328 </w:t>
      </w:r>
      <w:proofErr w:type="gramStart"/>
      <w:r w:rsidRPr="23EAABD7" w:rsidR="383DC74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 xml:space="preserve">7170087 </w:t>
      </w:r>
      <w:r w:rsidRPr="23EAABD7" w:rsidR="294CD01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 xml:space="preserve"> DOTT.</w:t>
      </w:r>
      <w:proofErr w:type="gramEnd"/>
      <w:r w:rsidRPr="23EAABD7" w:rsidR="294CD019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 xml:space="preserve"> LAURA </w:t>
      </w:r>
      <w:r w:rsidRPr="23EAABD7" w:rsidR="383DC742"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212121"/>
          <w:sz w:val="28"/>
          <w:szCs w:val="28"/>
          <w:lang w:val="it-IT"/>
        </w:rPr>
        <w:t xml:space="preserve">Merlini </w:t>
      </w:r>
    </w:p>
    <w:p w:rsidR="76629BFE" w:rsidP="76629BFE" w:rsidRDefault="76629BFE" w14:paraId="1DCA7E76" w14:textId="1A52C267">
      <w:pPr>
        <w:pStyle w:val="Normal"/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color w:val="auto"/>
          <w:sz w:val="28"/>
          <w:szCs w:val="28"/>
          <w:lang w:val="it-IT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36BDB6"/>
    <w:rsid w:val="00385EC4"/>
    <w:rsid w:val="0055AEC6"/>
    <w:rsid w:val="00B07B2D"/>
    <w:rsid w:val="00B61DE8"/>
    <w:rsid w:val="00D68101"/>
    <w:rsid w:val="01106816"/>
    <w:rsid w:val="0151FCD6"/>
    <w:rsid w:val="01AB5DEE"/>
    <w:rsid w:val="01D07159"/>
    <w:rsid w:val="01E62539"/>
    <w:rsid w:val="025DAC39"/>
    <w:rsid w:val="0300804E"/>
    <w:rsid w:val="0301E93D"/>
    <w:rsid w:val="0368189A"/>
    <w:rsid w:val="03767956"/>
    <w:rsid w:val="039A4741"/>
    <w:rsid w:val="039AEFBC"/>
    <w:rsid w:val="03CA1D02"/>
    <w:rsid w:val="03D80354"/>
    <w:rsid w:val="040C3553"/>
    <w:rsid w:val="045B91B5"/>
    <w:rsid w:val="05047285"/>
    <w:rsid w:val="05FB9AB9"/>
    <w:rsid w:val="06CBA812"/>
    <w:rsid w:val="073EF549"/>
    <w:rsid w:val="08233061"/>
    <w:rsid w:val="08274DDA"/>
    <w:rsid w:val="085282D2"/>
    <w:rsid w:val="08CF3553"/>
    <w:rsid w:val="09134052"/>
    <w:rsid w:val="09151061"/>
    <w:rsid w:val="09712AC1"/>
    <w:rsid w:val="098E3A22"/>
    <w:rsid w:val="09B70761"/>
    <w:rsid w:val="0A19615E"/>
    <w:rsid w:val="0A1F6826"/>
    <w:rsid w:val="0B9B3198"/>
    <w:rsid w:val="0C2CD98D"/>
    <w:rsid w:val="0CF63265"/>
    <w:rsid w:val="0D7E6C2C"/>
    <w:rsid w:val="0E429E60"/>
    <w:rsid w:val="0E6EC319"/>
    <w:rsid w:val="0E966804"/>
    <w:rsid w:val="0F385ED7"/>
    <w:rsid w:val="0F3EBF65"/>
    <w:rsid w:val="0FDE0898"/>
    <w:rsid w:val="106BD7B6"/>
    <w:rsid w:val="10B3988E"/>
    <w:rsid w:val="120F9077"/>
    <w:rsid w:val="124C8472"/>
    <w:rsid w:val="12684DBD"/>
    <w:rsid w:val="127A6E9B"/>
    <w:rsid w:val="12D5B086"/>
    <w:rsid w:val="13105B2B"/>
    <w:rsid w:val="1382F5BA"/>
    <w:rsid w:val="1386120B"/>
    <w:rsid w:val="14247926"/>
    <w:rsid w:val="14F7F8AB"/>
    <w:rsid w:val="15A555C9"/>
    <w:rsid w:val="15B5087C"/>
    <w:rsid w:val="162E0E8E"/>
    <w:rsid w:val="163DCA73"/>
    <w:rsid w:val="17068E37"/>
    <w:rsid w:val="187ACFCC"/>
    <w:rsid w:val="190D621E"/>
    <w:rsid w:val="19391F10"/>
    <w:rsid w:val="1A0E619D"/>
    <w:rsid w:val="1A1C6393"/>
    <w:rsid w:val="1A735FA2"/>
    <w:rsid w:val="1A9141B4"/>
    <w:rsid w:val="1ACC5E87"/>
    <w:rsid w:val="1C35DA92"/>
    <w:rsid w:val="1C8BE09B"/>
    <w:rsid w:val="1CE3EC34"/>
    <w:rsid w:val="1D20F5AE"/>
    <w:rsid w:val="1D7F6582"/>
    <w:rsid w:val="1EB3DD54"/>
    <w:rsid w:val="1F18E125"/>
    <w:rsid w:val="2089636B"/>
    <w:rsid w:val="20ADE57C"/>
    <w:rsid w:val="20E8579F"/>
    <w:rsid w:val="20F2AD0D"/>
    <w:rsid w:val="2162F4C2"/>
    <w:rsid w:val="21A5CF2F"/>
    <w:rsid w:val="21A6281A"/>
    <w:rsid w:val="22183ED4"/>
    <w:rsid w:val="22FB3B56"/>
    <w:rsid w:val="23A35226"/>
    <w:rsid w:val="23EAABD7"/>
    <w:rsid w:val="24DE5F91"/>
    <w:rsid w:val="24E8B763"/>
    <w:rsid w:val="2552A693"/>
    <w:rsid w:val="25EBBF18"/>
    <w:rsid w:val="25F523B0"/>
    <w:rsid w:val="2604EA30"/>
    <w:rsid w:val="26794052"/>
    <w:rsid w:val="26969A7C"/>
    <w:rsid w:val="26F6CE36"/>
    <w:rsid w:val="2788EEF2"/>
    <w:rsid w:val="2806EAB9"/>
    <w:rsid w:val="2814E608"/>
    <w:rsid w:val="281510B3"/>
    <w:rsid w:val="286A66DA"/>
    <w:rsid w:val="28BF9567"/>
    <w:rsid w:val="294CD019"/>
    <w:rsid w:val="2960CBE2"/>
    <w:rsid w:val="299DFCEC"/>
    <w:rsid w:val="29A2BB1A"/>
    <w:rsid w:val="29CBB7DC"/>
    <w:rsid w:val="29E0BD8E"/>
    <w:rsid w:val="29E18845"/>
    <w:rsid w:val="2AA7983A"/>
    <w:rsid w:val="2AFAE59F"/>
    <w:rsid w:val="2B16D371"/>
    <w:rsid w:val="2B52805F"/>
    <w:rsid w:val="2BFDA888"/>
    <w:rsid w:val="2C6A69CE"/>
    <w:rsid w:val="2C88BA11"/>
    <w:rsid w:val="2CE881D6"/>
    <w:rsid w:val="2D078FA0"/>
    <w:rsid w:val="2D7D0656"/>
    <w:rsid w:val="2EC557AF"/>
    <w:rsid w:val="2EE56B9C"/>
    <w:rsid w:val="2FB1B803"/>
    <w:rsid w:val="300F7C6B"/>
    <w:rsid w:val="3014E312"/>
    <w:rsid w:val="3060C369"/>
    <w:rsid w:val="3080A0B1"/>
    <w:rsid w:val="30921C41"/>
    <w:rsid w:val="30AE17CF"/>
    <w:rsid w:val="30D653EA"/>
    <w:rsid w:val="3171D42B"/>
    <w:rsid w:val="31D35F86"/>
    <w:rsid w:val="31EA9E86"/>
    <w:rsid w:val="32357129"/>
    <w:rsid w:val="329FD1FC"/>
    <w:rsid w:val="32C7F39C"/>
    <w:rsid w:val="3327FC02"/>
    <w:rsid w:val="353E898F"/>
    <w:rsid w:val="3612E265"/>
    <w:rsid w:val="3681E828"/>
    <w:rsid w:val="3769FEB2"/>
    <w:rsid w:val="378E6E54"/>
    <w:rsid w:val="383DC742"/>
    <w:rsid w:val="389EAE0B"/>
    <w:rsid w:val="38A24BC3"/>
    <w:rsid w:val="38C91802"/>
    <w:rsid w:val="39222D1E"/>
    <w:rsid w:val="392930AC"/>
    <w:rsid w:val="3979C755"/>
    <w:rsid w:val="3A0FF7DC"/>
    <w:rsid w:val="3A6D4608"/>
    <w:rsid w:val="3AB317E0"/>
    <w:rsid w:val="3B445BA0"/>
    <w:rsid w:val="3B7A41CC"/>
    <w:rsid w:val="3BFD0819"/>
    <w:rsid w:val="3C3A48A7"/>
    <w:rsid w:val="3CD8133F"/>
    <w:rsid w:val="3D7D9F59"/>
    <w:rsid w:val="3D812500"/>
    <w:rsid w:val="3D87523D"/>
    <w:rsid w:val="3DEC7670"/>
    <w:rsid w:val="3DF504B8"/>
    <w:rsid w:val="3DFC126B"/>
    <w:rsid w:val="3EB9D014"/>
    <w:rsid w:val="3EE19344"/>
    <w:rsid w:val="407F3960"/>
    <w:rsid w:val="40F8EEAB"/>
    <w:rsid w:val="4118D916"/>
    <w:rsid w:val="41CBDE4F"/>
    <w:rsid w:val="41F170D6"/>
    <w:rsid w:val="41FBED17"/>
    <w:rsid w:val="42108229"/>
    <w:rsid w:val="4223C095"/>
    <w:rsid w:val="43325F01"/>
    <w:rsid w:val="435DA86C"/>
    <w:rsid w:val="43694F5A"/>
    <w:rsid w:val="438D4137"/>
    <w:rsid w:val="444E7607"/>
    <w:rsid w:val="44F5620F"/>
    <w:rsid w:val="450AF40A"/>
    <w:rsid w:val="4787C9C1"/>
    <w:rsid w:val="47A1F5CA"/>
    <w:rsid w:val="47AD705F"/>
    <w:rsid w:val="483EEA01"/>
    <w:rsid w:val="494CC3A6"/>
    <w:rsid w:val="49BE4D03"/>
    <w:rsid w:val="4A203966"/>
    <w:rsid w:val="4AA65CC9"/>
    <w:rsid w:val="4ADAE22F"/>
    <w:rsid w:val="4B3B5B76"/>
    <w:rsid w:val="4B8138E5"/>
    <w:rsid w:val="4B8294FA"/>
    <w:rsid w:val="4BBAB425"/>
    <w:rsid w:val="4BE2688C"/>
    <w:rsid w:val="4C319589"/>
    <w:rsid w:val="4CB75BA4"/>
    <w:rsid w:val="4CD7E6A9"/>
    <w:rsid w:val="4D715E61"/>
    <w:rsid w:val="4E6CF6A2"/>
    <w:rsid w:val="4EE311F0"/>
    <w:rsid w:val="4EE7CB26"/>
    <w:rsid w:val="4F8FFAB9"/>
    <w:rsid w:val="507EF754"/>
    <w:rsid w:val="5147FABA"/>
    <w:rsid w:val="51528101"/>
    <w:rsid w:val="52019F58"/>
    <w:rsid w:val="53869253"/>
    <w:rsid w:val="53BDC5EB"/>
    <w:rsid w:val="543BE111"/>
    <w:rsid w:val="54ABEF3E"/>
    <w:rsid w:val="5536BDB6"/>
    <w:rsid w:val="5539401A"/>
    <w:rsid w:val="5585C61E"/>
    <w:rsid w:val="55ADB72C"/>
    <w:rsid w:val="560857B8"/>
    <w:rsid w:val="56F566AD"/>
    <w:rsid w:val="56FB1394"/>
    <w:rsid w:val="57EAA04E"/>
    <w:rsid w:val="5891370E"/>
    <w:rsid w:val="59592296"/>
    <w:rsid w:val="59AF95CE"/>
    <w:rsid w:val="5A673BAC"/>
    <w:rsid w:val="5A93BAFA"/>
    <w:rsid w:val="5B57AC0C"/>
    <w:rsid w:val="5BD91688"/>
    <w:rsid w:val="5C99820A"/>
    <w:rsid w:val="5CDF574E"/>
    <w:rsid w:val="5CFA1D90"/>
    <w:rsid w:val="5E11A324"/>
    <w:rsid w:val="5E8A9B6A"/>
    <w:rsid w:val="5F53B8A3"/>
    <w:rsid w:val="5F9CBD49"/>
    <w:rsid w:val="5FAF3BBD"/>
    <w:rsid w:val="5FF12911"/>
    <w:rsid w:val="5FF43B85"/>
    <w:rsid w:val="61F4C9F1"/>
    <w:rsid w:val="6202FEF0"/>
    <w:rsid w:val="62313ED0"/>
    <w:rsid w:val="624E3995"/>
    <w:rsid w:val="6255857E"/>
    <w:rsid w:val="6308C38E"/>
    <w:rsid w:val="644EAED1"/>
    <w:rsid w:val="64930967"/>
    <w:rsid w:val="6566AD4A"/>
    <w:rsid w:val="65716395"/>
    <w:rsid w:val="6606F2AA"/>
    <w:rsid w:val="663A0596"/>
    <w:rsid w:val="6794D645"/>
    <w:rsid w:val="6919DBC5"/>
    <w:rsid w:val="694E6C27"/>
    <w:rsid w:val="6982BFB7"/>
    <w:rsid w:val="6995F996"/>
    <w:rsid w:val="6A232858"/>
    <w:rsid w:val="6A28ED53"/>
    <w:rsid w:val="6A81268C"/>
    <w:rsid w:val="6BC692EE"/>
    <w:rsid w:val="6CDF22F0"/>
    <w:rsid w:val="6D060331"/>
    <w:rsid w:val="6D1643C7"/>
    <w:rsid w:val="6D5F3C21"/>
    <w:rsid w:val="6F2E4BA0"/>
    <w:rsid w:val="6FBC4BBA"/>
    <w:rsid w:val="6FBDADAB"/>
    <w:rsid w:val="701CF104"/>
    <w:rsid w:val="709FF85E"/>
    <w:rsid w:val="70C9BAB9"/>
    <w:rsid w:val="71160B24"/>
    <w:rsid w:val="712352AE"/>
    <w:rsid w:val="712B9F97"/>
    <w:rsid w:val="71597E0C"/>
    <w:rsid w:val="71A8DE45"/>
    <w:rsid w:val="72BF4B58"/>
    <w:rsid w:val="72C18732"/>
    <w:rsid w:val="7300E166"/>
    <w:rsid w:val="73263D66"/>
    <w:rsid w:val="73AAC1D9"/>
    <w:rsid w:val="73CC8408"/>
    <w:rsid w:val="73F0C33C"/>
    <w:rsid w:val="74C24098"/>
    <w:rsid w:val="74C2A53F"/>
    <w:rsid w:val="74FC31A1"/>
    <w:rsid w:val="75AA968A"/>
    <w:rsid w:val="75FECA61"/>
    <w:rsid w:val="76335385"/>
    <w:rsid w:val="76359986"/>
    <w:rsid w:val="765E75A0"/>
    <w:rsid w:val="76629BFE"/>
    <w:rsid w:val="778F4E21"/>
    <w:rsid w:val="7836B6C3"/>
    <w:rsid w:val="7915647F"/>
    <w:rsid w:val="7995B1BB"/>
    <w:rsid w:val="799A3CC0"/>
    <w:rsid w:val="79B9555C"/>
    <w:rsid w:val="7AD138F5"/>
    <w:rsid w:val="7AF85047"/>
    <w:rsid w:val="7B31E6C3"/>
    <w:rsid w:val="7C1E5E40"/>
    <w:rsid w:val="7D33B0DC"/>
    <w:rsid w:val="7D5F5EBC"/>
    <w:rsid w:val="7DE8F28B"/>
    <w:rsid w:val="7F181D24"/>
    <w:rsid w:val="7F795430"/>
    <w:rsid w:val="7FB4F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BDB6"/>
  <w15:chartTrackingRefBased/>
  <w15:docId w15:val="{242d5e55-06ae-4c25-b51d-d8733bf397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787319ba736e469d" /><Relationship Type="http://schemas.openxmlformats.org/officeDocument/2006/relationships/hyperlink" Target="mailto:volgiurisdizione.tribunale.pisa@giustizia.it" TargetMode="External" Id="R1f23a15ab4994183" /><Relationship Type="http://schemas.openxmlformats.org/officeDocument/2006/relationships/hyperlink" Target="mailto:volgiurisdizione.tribunale.massa@giustizia.it" TargetMode="External" Id="R595c8a7ad53a4a23" /><Relationship Type="http://schemas.openxmlformats.org/officeDocument/2006/relationships/hyperlink" Target="mailto:volgiurisdizione.tribunale.lucca@giustizia.it" TargetMode="External" Id="R0e03011328734c8e" /><Relationship Type="http://schemas.openxmlformats.org/officeDocument/2006/relationships/hyperlink" Target="mailto:civile.tribunale.livorno@giustziacert.it" TargetMode="External" Id="R92d3103cc18541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B615B5B96E2408037CE620D4A8327" ma:contentTypeVersion="2" ma:contentTypeDescription="Create a new document." ma:contentTypeScope="" ma:versionID="30dcd5ba35f0249c4313664c4ac7a75c">
  <xsd:schema xmlns:xsd="http://www.w3.org/2001/XMLSchema" xmlns:xs="http://www.w3.org/2001/XMLSchema" xmlns:p="http://schemas.microsoft.com/office/2006/metadata/properties" xmlns:ns2="0320d2a5-87e1-4dd3-bc67-3375a8d17427" targetNamespace="http://schemas.microsoft.com/office/2006/metadata/properties" ma:root="true" ma:fieldsID="432114dfa52e7fd5b8e74cdf326d787f" ns2:_="">
    <xsd:import namespace="0320d2a5-87e1-4dd3-bc67-3375a8d174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0d2a5-87e1-4dd3-bc67-3375a8d17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39471-92A8-4EA8-8F19-C895FBF8A9EB}"/>
</file>

<file path=customXml/itemProps2.xml><?xml version="1.0" encoding="utf-8"?>
<ds:datastoreItem xmlns:ds="http://schemas.openxmlformats.org/officeDocument/2006/customXml" ds:itemID="{EDDCAE7B-1111-493A-993F-2D98EAE5018F}"/>
</file>

<file path=customXml/itemProps3.xml><?xml version="1.0" encoding="utf-8"?>
<ds:datastoreItem xmlns:ds="http://schemas.openxmlformats.org/officeDocument/2006/customXml" ds:itemID="{18833A12-CF2E-427C-8FDD-946482DB54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Giulia D'ettore</dc:creator>
  <keywords/>
  <dc:description/>
  <lastModifiedBy>Azzurra Fodra</lastModifiedBy>
  <dcterms:created xsi:type="dcterms:W3CDTF">2021-01-12T17:56:51.0000000Z</dcterms:created>
  <dcterms:modified xsi:type="dcterms:W3CDTF">2021-01-16T07:22:11.6543820Z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0x010100188B615B5B96E2408037CE620D4A8327</vt:lpwstr>
  </property>
</Properties>
</file>